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E171" w14:textId="02570BC4" w:rsidR="004D295A" w:rsidRPr="004D295A" w:rsidRDefault="004D295A" w:rsidP="004D295A">
      <w:pPr>
        <w:spacing w:before="100" w:beforeAutospacing="1" w:after="100" w:afterAutospacing="1" w:line="240" w:lineRule="auto"/>
        <w:outlineLvl w:val="0"/>
        <w:rPr>
          <w:rFonts w:ascii="Times New Roman" w:eastAsia="Times New Roman" w:hAnsi="Times New Roman" w:cs="Times New Roman"/>
          <w:b/>
          <w:bCs/>
          <w:kern w:val="36"/>
          <w:sz w:val="28"/>
          <w:szCs w:val="28"/>
          <w:lang w:eastAsia="en-CA"/>
          <w14:ligatures w14:val="none"/>
        </w:rPr>
      </w:pPr>
      <w:r w:rsidRPr="004D295A">
        <w:rPr>
          <w:rFonts w:ascii="Times New Roman" w:eastAsia="Times New Roman" w:hAnsi="Times New Roman" w:cs="Times New Roman"/>
          <w:b/>
          <w:bCs/>
          <w:kern w:val="36"/>
          <w:sz w:val="28"/>
          <w:szCs w:val="28"/>
          <w:lang w:eastAsia="en-CA"/>
          <w14:ligatures w14:val="none"/>
        </w:rPr>
        <w:t xml:space="preserve">FULL SPECTRUM ATHLETICS </w:t>
      </w:r>
      <w:r>
        <w:rPr>
          <w:rFonts w:ascii="Times New Roman" w:eastAsia="Times New Roman" w:hAnsi="Times New Roman" w:cs="Times New Roman"/>
          <w:b/>
          <w:bCs/>
          <w:kern w:val="36"/>
          <w:sz w:val="28"/>
          <w:szCs w:val="28"/>
          <w:lang w:eastAsia="en-CA"/>
          <w14:ligatures w14:val="none"/>
        </w:rPr>
        <w:t>/</w:t>
      </w:r>
      <w:r w:rsidRPr="004D295A">
        <w:rPr>
          <w:rFonts w:ascii="Times New Roman" w:eastAsia="Times New Roman" w:hAnsi="Times New Roman" w:cs="Times New Roman"/>
          <w:b/>
          <w:bCs/>
          <w:kern w:val="36"/>
          <w:sz w:val="28"/>
          <w:szCs w:val="28"/>
          <w:lang w:eastAsia="en-CA"/>
          <w14:ligatures w14:val="none"/>
        </w:rPr>
        <w:t>FULL SPECTRUM ACADEMY</w:t>
      </w:r>
    </w:p>
    <w:p w14:paraId="04D52CE5" w14:textId="606B0072" w:rsidR="004D295A" w:rsidRPr="004D295A" w:rsidRDefault="004D295A" w:rsidP="004D295A">
      <w:pPr>
        <w:spacing w:before="100" w:beforeAutospacing="1" w:after="100" w:afterAutospacing="1" w:line="240" w:lineRule="auto"/>
        <w:outlineLvl w:val="0"/>
        <w:rPr>
          <w:rFonts w:ascii="Times New Roman" w:eastAsia="Times New Roman" w:hAnsi="Times New Roman" w:cs="Times New Roman"/>
          <w:b/>
          <w:bCs/>
          <w:kern w:val="36"/>
          <w:sz w:val="28"/>
          <w:szCs w:val="28"/>
          <w:lang w:eastAsia="en-CA"/>
          <w14:ligatures w14:val="none"/>
        </w:rPr>
      </w:pPr>
      <w:r w:rsidRPr="004D295A">
        <w:rPr>
          <w:rFonts w:ascii="Times New Roman" w:eastAsia="Times New Roman" w:hAnsi="Times New Roman" w:cs="Times New Roman"/>
          <w:b/>
          <w:bCs/>
          <w:kern w:val="36"/>
          <w:sz w:val="28"/>
          <w:szCs w:val="28"/>
          <w:lang w:eastAsia="en-CA"/>
          <w14:ligatures w14:val="none"/>
        </w:rPr>
        <w:t>FULL SPECTRUM APPAREL</w:t>
      </w:r>
      <w:r>
        <w:rPr>
          <w:rFonts w:ascii="Times New Roman" w:eastAsia="Times New Roman" w:hAnsi="Times New Roman" w:cs="Times New Roman"/>
          <w:b/>
          <w:bCs/>
          <w:kern w:val="36"/>
          <w:sz w:val="28"/>
          <w:szCs w:val="28"/>
          <w:lang w:eastAsia="en-CA"/>
          <w14:ligatures w14:val="none"/>
        </w:rPr>
        <w:t xml:space="preserve"> </w:t>
      </w:r>
      <w:r w:rsidRPr="004D295A">
        <w:rPr>
          <w:rFonts w:ascii="Times New Roman" w:eastAsia="Times New Roman" w:hAnsi="Times New Roman" w:cs="Times New Roman"/>
          <w:b/>
          <w:bCs/>
          <w:kern w:val="36"/>
          <w:sz w:val="28"/>
          <w:szCs w:val="28"/>
          <w:lang w:eastAsia="en-CA"/>
          <w14:ligatures w14:val="none"/>
        </w:rPr>
        <w:t>(FSA)</w:t>
      </w:r>
    </w:p>
    <w:p w14:paraId="01280AA3" w14:textId="77777777" w:rsidR="004D295A" w:rsidRPr="004D295A" w:rsidRDefault="004D295A" w:rsidP="004D295A">
      <w:pPr>
        <w:spacing w:before="100" w:beforeAutospacing="1" w:after="100" w:afterAutospacing="1" w:line="240" w:lineRule="auto"/>
        <w:outlineLvl w:val="0"/>
        <w:rPr>
          <w:rFonts w:ascii="Times New Roman" w:eastAsia="Times New Roman" w:hAnsi="Times New Roman" w:cs="Times New Roman"/>
          <w:b/>
          <w:bCs/>
          <w:kern w:val="36"/>
          <w:lang w:eastAsia="en-CA"/>
          <w14:ligatures w14:val="none"/>
        </w:rPr>
      </w:pPr>
      <w:r w:rsidRPr="004D295A">
        <w:rPr>
          <w:rFonts w:ascii="Times New Roman" w:eastAsia="Times New Roman" w:hAnsi="Times New Roman" w:cs="Times New Roman"/>
          <w:b/>
          <w:bCs/>
          <w:kern w:val="36"/>
          <w:lang w:eastAsia="en-CA"/>
          <w14:ligatures w14:val="none"/>
        </w:rPr>
        <w:t>COMPREHENSIVE LIABILITY WAIVER, RELEASE OF CLAIMS, ASSUMPTION OF RISK, INDEMNITY &amp; NON-LIABILITY AGREEMENT</w:t>
      </w:r>
    </w:p>
    <w:p w14:paraId="782CC097"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u w:val="single"/>
          <w:lang w:eastAsia="en-CA"/>
          <w14:ligatures w14:val="none"/>
        </w:rPr>
      </w:pPr>
      <w:r w:rsidRPr="004D295A">
        <w:rPr>
          <w:rFonts w:ascii="Times New Roman" w:eastAsia="Times New Roman" w:hAnsi="Times New Roman" w:cs="Times New Roman"/>
          <w:b/>
          <w:bCs/>
          <w:kern w:val="0"/>
          <w:sz w:val="36"/>
          <w:szCs w:val="36"/>
          <w:u w:val="single"/>
          <w:lang w:eastAsia="en-CA"/>
          <w14:ligatures w14:val="none"/>
        </w:rPr>
        <w:t>WARNING</w:t>
      </w:r>
    </w:p>
    <w:p w14:paraId="67E55598"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THIS IS A LEGALLY BINDING AGREEMENT.</w:t>
      </w:r>
    </w:p>
    <w:p w14:paraId="64118D72"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BY REGISTERING FOR OR PARTICIPATING IN ANY FULL SPECTRUM ATHLETICS PROGRAM, CLASS, CAMP, EVENT, WORKSHOP, CLINIC, OR ACTIVITY, YOU ACKNOWLEDGE THAT YOU HAVE READ, UNDERSTAND, AND AGREE TO ALL TERMS CONTAINED IN THIS AGREEMENT.</w:t>
      </w:r>
    </w:p>
    <w:p w14:paraId="106C3777"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YOU ARE WAIVING CERTAIN LEGAL RIGHTS, INCLUDING THE RIGHT TO COMMENCE LEGAL ACTION AGAINST FULL SPECTRUM ATHLETICS.</w:t>
      </w:r>
    </w:p>
    <w:p w14:paraId="22989D09"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6BF3AC97">
          <v:rect id="_x0000_i1025" style="width:0;height:1.5pt" o:hralign="center" o:hrstd="t" o:hr="t" fillcolor="#a0a0a0" stroked="f"/>
        </w:pict>
      </w:r>
    </w:p>
    <w:p w14:paraId="53CD1CB6"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1. SCOPE OF ACTIVITIES – FULL &amp; UNLIMITED</w:t>
      </w:r>
    </w:p>
    <w:p w14:paraId="7ED36607"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 xml:space="preserve">This Agreement applies to </w:t>
      </w:r>
      <w:proofErr w:type="gramStart"/>
      <w:r w:rsidRPr="004D295A">
        <w:rPr>
          <w:rFonts w:ascii="Times New Roman" w:eastAsia="Times New Roman" w:hAnsi="Times New Roman" w:cs="Times New Roman"/>
          <w:kern w:val="0"/>
          <w:lang w:eastAsia="en-CA"/>
          <w14:ligatures w14:val="none"/>
        </w:rPr>
        <w:t>any and all</w:t>
      </w:r>
      <w:proofErr w:type="gramEnd"/>
      <w:r w:rsidRPr="004D295A">
        <w:rPr>
          <w:rFonts w:ascii="Times New Roman" w:eastAsia="Times New Roman" w:hAnsi="Times New Roman" w:cs="Times New Roman"/>
          <w:kern w:val="0"/>
          <w:lang w:eastAsia="en-CA"/>
          <w14:ligatures w14:val="none"/>
        </w:rPr>
        <w:t xml:space="preserve"> activities of any kind whatsoever that are hosted, organized, promoted, scheduled, facilitated, advertised, instructed, supervised, supported, or otherwise associated with Full Spectrum Athletics ("FSA"), whether occurring now or in the future, including but not limited to:</w:t>
      </w:r>
    </w:p>
    <w:p w14:paraId="0EFE1AAC"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Recreational and competitive gymnastics programs</w:t>
      </w:r>
    </w:p>
    <w:p w14:paraId="45520356"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Parent &amp; Tot gymnastics programs</w:t>
      </w:r>
    </w:p>
    <w:p w14:paraId="7656E5B0"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Tumbling, trampoline, balance, flexibility, mobility, strength, and conditioning activities</w:t>
      </w:r>
    </w:p>
    <w:p w14:paraId="7EB67CE8"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Cheerleading programs, including tumbling, jumps, motions, stunts, pyramids, partner work, spotting, and performance routines</w:t>
      </w:r>
    </w:p>
    <w:p w14:paraId="39E2C6BE"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Dance programs of all styles including ballet, jazz, hip-hop, lyrical, contemporary, tap, acro, musical theatre, and creative movement</w:t>
      </w:r>
    </w:p>
    <w:p w14:paraId="4BEF479B"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Grappling, Brazilian Jiu-Jitsu, wrestling, judo, MMA, self-defence, and martial arts activities</w:t>
      </w:r>
    </w:p>
    <w:p w14:paraId="359AE452"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Drama, acting, theatre, public speaking, and performing arts programs</w:t>
      </w:r>
    </w:p>
    <w:p w14:paraId="1235DD8E"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Camps, clinics, workshops, seminars, showcases, demonstrations, competitions, tournaments, performances, and special events</w:t>
      </w:r>
    </w:p>
    <w:p w14:paraId="37815A2B"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Recreational, instructional, developmental, and competitive programming</w:t>
      </w:r>
    </w:p>
    <w:p w14:paraId="786CE555" w14:textId="77777777" w:rsidR="004D295A" w:rsidRPr="004D295A" w:rsidRDefault="004D295A" w:rsidP="004D295A">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Activities occurring at FSA facilities or any municipal, school, rented, leased, private, temporary, outdoor, or third-party facility</w:t>
      </w:r>
    </w:p>
    <w:p w14:paraId="04A6D330"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lastRenderedPageBreak/>
        <w:t>This Agreement is intentionally broad, general, and all-inclusive and applies to every activity connected in any way with Full Spectrum Athletics.</w:t>
      </w:r>
    </w:p>
    <w:p w14:paraId="0F007BBB"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7E30FE09">
          <v:rect id="_x0000_i1026" style="width:0;height:1.5pt" o:hralign="center" o:hrstd="t" o:hr="t" fillcolor="#a0a0a0" stroked="f"/>
        </w:pict>
      </w:r>
    </w:p>
    <w:p w14:paraId="20977D9E"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2. EXPRESS ACKNOWLEDGMENT OF RISK</w:t>
      </w:r>
    </w:p>
    <w:p w14:paraId="6EBAD137"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understands and acknowledges that participation in athletic, recreational, performance, fitness, martial arts, gymnastics, dance, cheerleading, and related activities involves inherent risks that cannot be eliminated regardless of the level of supervision provided.</w:t>
      </w:r>
    </w:p>
    <w:p w14:paraId="0FF91B60"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Such risks include, but are not limited to:</w:t>
      </w:r>
    </w:p>
    <w:p w14:paraId="629BF708"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Falls from equipment, apparatus, mats, stages, or elevated surfaces</w:t>
      </w:r>
    </w:p>
    <w:p w14:paraId="1460E0D9"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Slips, trips, collisions, and accidental contact with participants, instructors, equipment, or facilities</w:t>
      </w:r>
    </w:p>
    <w:p w14:paraId="639EB0BC"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Tumbling, jumping, vaulting, balancing, lifting, spotting, catching, stunting, and acrobatic activities</w:t>
      </w:r>
    </w:p>
    <w:p w14:paraId="59EEF636"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Muscle strains, sprains, tears, bruises, fractures, and dislocations</w:t>
      </w:r>
    </w:p>
    <w:p w14:paraId="3F684E42"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Concussions and traumatic brain injuries</w:t>
      </w:r>
    </w:p>
    <w:p w14:paraId="1F8F0F3F"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Head, neck, spinal, and back injuries</w:t>
      </w:r>
    </w:p>
    <w:p w14:paraId="4E48B27C"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Emotional stress, anxiety, or physical exhaustion</w:t>
      </w:r>
    </w:p>
    <w:p w14:paraId="55F42DA4"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Equipment malfunction or failure</w:t>
      </w:r>
    </w:p>
    <w:p w14:paraId="1387CA51" w14:textId="77777777" w:rsidR="004D295A" w:rsidRPr="004D295A" w:rsidRDefault="004D295A" w:rsidP="004D295A">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Permanent disability, paralysis, serious injury, or death</w:t>
      </w:r>
    </w:p>
    <w:p w14:paraId="5B6941D1"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freely, knowingly, and voluntarily assumes ALL RISKS, whether known or unknown, foreseeable or unforeseeable, arising from participation in any FSA activity.</w:t>
      </w:r>
    </w:p>
    <w:p w14:paraId="700ED833"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388E8FBD">
          <v:rect id="_x0000_i1027" style="width:0;height:1.5pt" o:hralign="center" o:hrstd="t" o:hr="t" fillcolor="#a0a0a0" stroked="f"/>
        </w:pict>
      </w:r>
    </w:p>
    <w:p w14:paraId="0488FE3D"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3. PARTICIPANT RESPONSIBILITY</w:t>
      </w:r>
    </w:p>
    <w:p w14:paraId="168E183E"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acknowledges and agrees that:</w:t>
      </w:r>
    </w:p>
    <w:p w14:paraId="6444D132" w14:textId="77777777" w:rsidR="004D295A" w:rsidRPr="004D295A" w:rsidRDefault="004D295A" w:rsidP="004D295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Participation is entirely voluntary.</w:t>
      </w:r>
    </w:p>
    <w:p w14:paraId="3F1A60BA" w14:textId="77777777" w:rsidR="004D295A" w:rsidRPr="004D295A" w:rsidRDefault="004D295A" w:rsidP="004D295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is responsible for assessing their own abilities and limitations.</w:t>
      </w:r>
    </w:p>
    <w:p w14:paraId="71FD992F" w14:textId="77777777" w:rsidR="004D295A" w:rsidRPr="004D295A" w:rsidRDefault="004D295A" w:rsidP="004D295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agrees to follow all instructions, safety rules, and facility policies.</w:t>
      </w:r>
    </w:p>
    <w:p w14:paraId="28EA8335" w14:textId="77777777" w:rsidR="004D295A" w:rsidRPr="004D295A" w:rsidRDefault="004D295A" w:rsidP="004D295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will immediately inform instructors of any injury, illness, or unsafe condition.</w:t>
      </w:r>
    </w:p>
    <w:p w14:paraId="47B847B8" w14:textId="77777777" w:rsidR="004D295A" w:rsidRPr="004D295A" w:rsidRDefault="004D295A" w:rsidP="004D295A">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assumes responsibility for injuries caused by their own actions or the actions of others.</w:t>
      </w:r>
    </w:p>
    <w:p w14:paraId="03A431EB"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502D11DD">
          <v:rect id="_x0000_i1028" style="width:0;height:1.5pt" o:hralign="center" o:hrstd="t" o:hr="t" fillcolor="#a0a0a0" stroked="f"/>
        </w:pict>
      </w:r>
    </w:p>
    <w:p w14:paraId="4D1BB034"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lastRenderedPageBreak/>
        <w:t>4. MEDICAL DISCLAIMER &amp; HEALTH RESPONSIBILITY</w:t>
      </w:r>
    </w:p>
    <w:p w14:paraId="3A439EB2"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represents and warrants that:</w:t>
      </w:r>
    </w:p>
    <w:p w14:paraId="4F2BEA68" w14:textId="77777777" w:rsidR="004D295A" w:rsidRPr="004D295A" w:rsidRDefault="004D295A" w:rsidP="004D295A">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are physically and mentally fit to participate.</w:t>
      </w:r>
    </w:p>
    <w:p w14:paraId="62CC6628" w14:textId="77777777" w:rsidR="004D295A" w:rsidRPr="004D295A" w:rsidRDefault="004D295A" w:rsidP="004D295A">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have disclosed any medical conditions that may affect participation.</w:t>
      </w:r>
    </w:p>
    <w:p w14:paraId="5677E638" w14:textId="77777777" w:rsidR="004D295A" w:rsidRPr="004D295A" w:rsidRDefault="004D295A" w:rsidP="004D295A">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will obtain medical clearance if necessary.</w:t>
      </w:r>
    </w:p>
    <w:p w14:paraId="50C7DC71"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FSA does not provide medical advice, diagnosis, supervision, or treatment and has no obligation to monitor the Participant's health condition during activities.</w:t>
      </w:r>
    </w:p>
    <w:p w14:paraId="1E60BCAF"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authorizes emergency medical treatment if deemed necessary and accepts all costs associated with such treatment.</w:t>
      </w:r>
    </w:p>
    <w:p w14:paraId="0033530E"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6C131AB5">
          <v:rect id="_x0000_i1029" style="width:0;height:1.5pt" o:hralign="center" o:hrstd="t" o:hr="t" fillcolor="#a0a0a0" stroked="f"/>
        </w:pict>
      </w:r>
    </w:p>
    <w:p w14:paraId="4C05EC85"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5. FULL SPECTRUM ATHLETICS – HOST &amp; FACILITATOR</w:t>
      </w:r>
    </w:p>
    <w:p w14:paraId="1A4F7925"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acknowledges and agrees that:</w:t>
      </w:r>
    </w:p>
    <w:p w14:paraId="75E74599" w14:textId="77777777" w:rsidR="004D295A" w:rsidRPr="004D295A" w:rsidRDefault="004D295A" w:rsidP="004D295A">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FSA may act as a host, organizer, promoter, facilitator, venue provider, or program administrator.</w:t>
      </w:r>
    </w:p>
    <w:p w14:paraId="4465F186" w14:textId="77777777" w:rsidR="004D295A" w:rsidRPr="004D295A" w:rsidRDefault="004D295A" w:rsidP="004D295A">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Instruction may be provided by employees, independent contractors, volunteers, partner organizations, or third-party instructors.</w:t>
      </w:r>
    </w:p>
    <w:p w14:paraId="15EF6DBC" w14:textId="77777777" w:rsidR="004D295A" w:rsidRPr="004D295A" w:rsidRDefault="004D295A" w:rsidP="004D295A">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Certain activities may occur at facilities owned or operated by third parties.</w:t>
      </w:r>
    </w:p>
    <w:p w14:paraId="1D5186C9"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agrees that no liability shall attach to FSA for:</w:t>
      </w:r>
    </w:p>
    <w:p w14:paraId="5BAC9D6B" w14:textId="77777777" w:rsidR="004D295A" w:rsidRPr="004D295A" w:rsidRDefault="004D295A" w:rsidP="004D295A">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Actions or omissions of instructors, participants, spectators, or third parties.</w:t>
      </w:r>
    </w:p>
    <w:p w14:paraId="081FE7E4" w14:textId="77777777" w:rsidR="004D295A" w:rsidRPr="004D295A" w:rsidRDefault="004D295A" w:rsidP="004D295A">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Instructional methods or supervision levels.</w:t>
      </w:r>
    </w:p>
    <w:p w14:paraId="4B0FDD62" w14:textId="77777777" w:rsidR="004D295A" w:rsidRPr="004D295A" w:rsidRDefault="004D295A" w:rsidP="004D295A">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Conditions of third-party facilities or properties.</w:t>
      </w:r>
    </w:p>
    <w:p w14:paraId="3AACE459" w14:textId="77777777" w:rsidR="004D295A" w:rsidRPr="004D295A" w:rsidRDefault="004D295A" w:rsidP="004D295A">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Acts beyond FSA's reasonable control.</w:t>
      </w:r>
    </w:p>
    <w:p w14:paraId="15C10BD1"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33F48046">
          <v:rect id="_x0000_i1030" style="width:0;height:1.5pt" o:hralign="center" o:hrstd="t" o:hr="t" fillcolor="#a0a0a0" stroked="f"/>
        </w:pict>
      </w:r>
    </w:p>
    <w:p w14:paraId="29EF1077"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6. RELEASE &amp; WAIVER OF LIABILITY</w:t>
      </w:r>
    </w:p>
    <w:p w14:paraId="53578044"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To the maximum extent permitted by law, the Participant irrevocably releases, waives, and forever discharges Full Spectrum Athletics and its owners, directors, officers, shareholders, employees, contractors, instructors, volunteers, sponsors, affiliates, partners, landlords, licensors, successors, assigns, and agents from any and all claims, demands, damages, losses, expenses, costs, liabilities, or causes of action arising from participation in any FSA activity.</w:t>
      </w:r>
    </w:p>
    <w:p w14:paraId="5EE0A524"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lastRenderedPageBreak/>
        <w:t>This release includes claims arising from negligence, breach of duty, property damage, personal injury, illness, disability, emotional distress, or death.</w:t>
      </w:r>
    </w:p>
    <w:p w14:paraId="6B2C3A41"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This release applies to past, present, and future claims.</w:t>
      </w:r>
    </w:p>
    <w:p w14:paraId="1AC3CA33"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45E9D446">
          <v:rect id="_x0000_i1031" style="width:0;height:1.5pt" o:hralign="center" o:hrstd="t" o:hr="t" fillcolor="#a0a0a0" stroked="f"/>
        </w:pict>
      </w:r>
    </w:p>
    <w:p w14:paraId="6430C04C"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7. COVENANT NOT TO SUE</w:t>
      </w:r>
    </w:p>
    <w:p w14:paraId="3D4DFF2C"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agrees not to commence, participate in, assist with, or support any lawsuit, legal proceeding, claim, demand, arbitration, complaint, or action against Full Spectrum Athletics arising from participation in any activity covered by this Agreement.</w:t>
      </w:r>
    </w:p>
    <w:p w14:paraId="74431379"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368148EA">
          <v:rect id="_x0000_i1032" style="width:0;height:1.5pt" o:hralign="center" o:hrstd="t" o:hr="t" fillcolor="#a0a0a0" stroked="f"/>
        </w:pict>
      </w:r>
    </w:p>
    <w:p w14:paraId="4C4EF6A7"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8. INDEMNIFICATION &amp; HOLD HARMLESS</w:t>
      </w:r>
    </w:p>
    <w:p w14:paraId="0C593B83"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 xml:space="preserve">The Participant agrees to defend, indemnify, and hold harmless Full Spectrum Athletics from </w:t>
      </w:r>
      <w:proofErr w:type="gramStart"/>
      <w:r w:rsidRPr="004D295A">
        <w:rPr>
          <w:rFonts w:ascii="Times New Roman" w:eastAsia="Times New Roman" w:hAnsi="Times New Roman" w:cs="Times New Roman"/>
          <w:kern w:val="0"/>
          <w:lang w:eastAsia="en-CA"/>
          <w14:ligatures w14:val="none"/>
        </w:rPr>
        <w:t>any and all</w:t>
      </w:r>
      <w:proofErr w:type="gramEnd"/>
      <w:r w:rsidRPr="004D295A">
        <w:rPr>
          <w:rFonts w:ascii="Times New Roman" w:eastAsia="Times New Roman" w:hAnsi="Times New Roman" w:cs="Times New Roman"/>
          <w:kern w:val="0"/>
          <w:lang w:eastAsia="en-CA"/>
          <w14:ligatures w14:val="none"/>
        </w:rPr>
        <w:t xml:space="preserve"> claims, liabilities, damages, costs, expenses, and legal fees arising from:</w:t>
      </w:r>
    </w:p>
    <w:p w14:paraId="564CD812" w14:textId="77777777" w:rsidR="004D295A" w:rsidRPr="004D295A" w:rsidRDefault="004D295A" w:rsidP="004D295A">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Participation in FSA activities</w:t>
      </w:r>
    </w:p>
    <w:p w14:paraId="5D0A0F51" w14:textId="77777777" w:rsidR="004D295A" w:rsidRPr="004D295A" w:rsidRDefault="004D295A" w:rsidP="004D295A">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Participant's actions or omissions</w:t>
      </w:r>
    </w:p>
    <w:p w14:paraId="65FA7C07" w14:textId="77777777" w:rsidR="004D295A" w:rsidRPr="004D295A" w:rsidRDefault="004D295A" w:rsidP="004D295A">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Breach of this Agreement</w:t>
      </w:r>
    </w:p>
    <w:p w14:paraId="5574FE12" w14:textId="77777777" w:rsidR="004D295A" w:rsidRPr="004D295A" w:rsidRDefault="004D295A" w:rsidP="004D295A">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Claims brought by third parties relating to the Participant</w:t>
      </w:r>
    </w:p>
    <w:p w14:paraId="0443D71A"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18D6F76D">
          <v:rect id="_x0000_i1033" style="width:0;height:1.5pt" o:hralign="center" o:hrstd="t" o:hr="t" fillcolor="#a0a0a0" stroked="f"/>
        </w:pict>
      </w:r>
    </w:p>
    <w:p w14:paraId="399FBCC3"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9. INSURANCE DISCLAIMER</w:t>
      </w:r>
    </w:p>
    <w:p w14:paraId="40196725"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acknowledges that Full Spectrum Athletics does not provide accident, health, medical, disability, life, or liability insurance coverage for participants.</w:t>
      </w:r>
    </w:p>
    <w:p w14:paraId="2996DC45"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Participants are solely responsible for obtaining their own insurance coverage.</w:t>
      </w:r>
    </w:p>
    <w:p w14:paraId="1B8D1723"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09DECFD7">
          <v:rect id="_x0000_i1034" style="width:0;height:1.5pt" o:hralign="center" o:hrstd="t" o:hr="t" fillcolor="#a0a0a0" stroked="f"/>
        </w:pict>
      </w:r>
    </w:p>
    <w:p w14:paraId="0EBD6BEA"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10. PHOTO, VIDEO &amp; MEDIA RELEASE</w:t>
      </w:r>
    </w:p>
    <w:p w14:paraId="13E1AD74"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grants Full Spectrum Athletics a perpetual, worldwide, royalty-free license to photograph, record, reproduce, publish, distribute, display, and otherwise use the Participant's image, likeness, voice, or performance for promotional, advertising, educational, marketing, social media, website, and commercial purposes without compensation.</w:t>
      </w:r>
    </w:p>
    <w:p w14:paraId="53C7EC84"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43D82A45">
          <v:rect id="_x0000_i1035" style="width:0;height:1.5pt" o:hralign="center" o:hrstd="t" o:hr="t" fillcolor="#a0a0a0" stroked="f"/>
        </w:pict>
      </w:r>
    </w:p>
    <w:p w14:paraId="37C978B1"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lastRenderedPageBreak/>
        <w:t>11. COMMUNICABLE ILLNESS ACKNOWLEDGMENT</w:t>
      </w:r>
    </w:p>
    <w:p w14:paraId="4727F7FD"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acknowledges that participation in group activities may expose them to communicable illnesses, viruses, bacteria, or other health risks.</w:t>
      </w:r>
    </w:p>
    <w:p w14:paraId="63618F02"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 Participant voluntarily assumes all such risks and releases Full Spectrum Athletics from any claims arising from exposure to or contraction of communicable illnesses.</w:t>
      </w:r>
    </w:p>
    <w:p w14:paraId="30B8215C"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56DA77A0">
          <v:rect id="_x0000_i1036" style="width:0;height:1.5pt" o:hralign="center" o:hrstd="t" o:hr="t" fillcolor="#a0a0a0" stroked="f"/>
        </w:pict>
      </w:r>
    </w:p>
    <w:p w14:paraId="22E493E6"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12. SEVERABILITY</w:t>
      </w:r>
    </w:p>
    <w:p w14:paraId="360AB15A"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If any portion of this Agreement is determined to be invalid or unenforceable, the remaining provisions shall remain in full force and effect.</w:t>
      </w:r>
    </w:p>
    <w:p w14:paraId="53429885"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162C17CF">
          <v:rect id="_x0000_i1037" style="width:0;height:1.5pt" o:hralign="center" o:hrstd="t" o:hr="t" fillcolor="#a0a0a0" stroked="f"/>
        </w:pict>
      </w:r>
    </w:p>
    <w:p w14:paraId="3CE20374"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13. GOVERNING LAW</w:t>
      </w:r>
    </w:p>
    <w:p w14:paraId="45AB4A83"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This Agreement shall be governed by and interpreted in accordance with the laws of the Province of Ontario and the federal laws of Canada applicable therein.</w:t>
      </w:r>
    </w:p>
    <w:p w14:paraId="57566778"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Any dispute arising from this Agreement shall be brought exclusively before the courts of Ontario.</w:t>
      </w:r>
    </w:p>
    <w:p w14:paraId="28CC454E"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349A1C25">
          <v:rect id="_x0000_i1038" style="width:0;height:1.5pt" o:hralign="center" o:hrstd="t" o:hr="t" fillcolor="#a0a0a0" stroked="f"/>
        </w:pict>
      </w:r>
    </w:p>
    <w:p w14:paraId="3F8B8B97"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14. INSTRUCTORS, COACHES &amp; VOLUNTEERS</w:t>
      </w:r>
    </w:p>
    <w:p w14:paraId="6776F9EB"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Any instructor, coach, volunteer, contractor, facilitator, helper, or assistant participating in FSA activities acknowledges and agrees that:</w:t>
      </w:r>
    </w:p>
    <w:p w14:paraId="5A5E92F2" w14:textId="77777777" w:rsidR="004D295A" w:rsidRPr="004D295A" w:rsidRDefault="004D295A" w:rsidP="004D295A">
      <w:pPr>
        <w:numPr>
          <w:ilvl w:val="0"/>
          <w:numId w:val="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participate voluntarily.</w:t>
      </w:r>
    </w:p>
    <w:p w14:paraId="7938414D" w14:textId="77777777" w:rsidR="004D295A" w:rsidRPr="004D295A" w:rsidRDefault="004D295A" w:rsidP="004D295A">
      <w:pPr>
        <w:numPr>
          <w:ilvl w:val="0"/>
          <w:numId w:val="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assume all risks associated with instruction, supervision, demonstration, and participation.</w:t>
      </w:r>
    </w:p>
    <w:p w14:paraId="7E2E1CAE" w14:textId="77777777" w:rsidR="004D295A" w:rsidRPr="004D295A" w:rsidRDefault="004D295A" w:rsidP="004D295A">
      <w:pPr>
        <w:numPr>
          <w:ilvl w:val="0"/>
          <w:numId w:val="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release Full Spectrum Athletics from any claim relating to injury, illness, loss of income, reputational harm, or damages arising from their involvement.</w:t>
      </w:r>
    </w:p>
    <w:p w14:paraId="4A0F4D33" w14:textId="77777777" w:rsidR="004D295A" w:rsidRPr="004D295A" w:rsidRDefault="004D295A" w:rsidP="004D295A">
      <w:pPr>
        <w:numPr>
          <w:ilvl w:val="0"/>
          <w:numId w:val="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agree to indemnify and hold harmless Full Spectrum Athletics from claims arising from their actions, instruction, supervision, or omissions.</w:t>
      </w:r>
    </w:p>
    <w:p w14:paraId="48117F75"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173676E9">
          <v:rect id="_x0000_i1039" style="width:0;height:1.5pt" o:hralign="center" o:hrstd="t" o:hr="t" fillcolor="#a0a0a0" stroked="f"/>
        </w:pict>
      </w:r>
    </w:p>
    <w:p w14:paraId="625394DA"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15. MINOR PARTICIPANTS</w:t>
      </w:r>
    </w:p>
    <w:p w14:paraId="3B8257DF"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lastRenderedPageBreak/>
        <w:t>Where the Participant is under the age of majority, the Parent or Legal Guardian acknowledges and agrees that they:</w:t>
      </w:r>
    </w:p>
    <w:p w14:paraId="1271D657" w14:textId="77777777" w:rsidR="004D295A" w:rsidRPr="004D295A" w:rsidRDefault="004D295A" w:rsidP="004D295A">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Have legal authority to register the minor.</w:t>
      </w:r>
    </w:p>
    <w:p w14:paraId="3438704B" w14:textId="77777777" w:rsidR="004D295A" w:rsidRPr="004D295A" w:rsidRDefault="004D295A" w:rsidP="004D295A">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Consent to the minor's participation.</w:t>
      </w:r>
    </w:p>
    <w:p w14:paraId="7438B8EC" w14:textId="77777777" w:rsidR="004D295A" w:rsidRPr="004D295A" w:rsidRDefault="004D295A" w:rsidP="004D295A">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Assume all risks on behalf of the minor.</w:t>
      </w:r>
    </w:p>
    <w:p w14:paraId="3F1B211B" w14:textId="77777777" w:rsidR="004D295A" w:rsidRPr="004D295A" w:rsidRDefault="004D295A" w:rsidP="004D295A">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Release and indemnify Full Spectrum Athletics from all claims relating to the minor's participation.</w:t>
      </w:r>
    </w:p>
    <w:p w14:paraId="0ED1EDE4" w14:textId="77777777" w:rsidR="004D295A" w:rsidRPr="004D295A" w:rsidRDefault="004D295A" w:rsidP="004D295A">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Authorize emergency medical treatment for the minor if necessary.</w:t>
      </w:r>
    </w:p>
    <w:p w14:paraId="269FF894" w14:textId="77777777" w:rsidR="004D295A" w:rsidRPr="004D295A" w:rsidRDefault="004D295A" w:rsidP="004D295A">
      <w:pPr>
        <w:spacing w:after="0"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pict w14:anchorId="1F7C765A">
          <v:rect id="_x0000_i1040" style="width:0;height:1.5pt" o:hralign="center" o:hrstd="t" o:hr="t" fillcolor="#a0a0a0" stroked="f"/>
        </w:pict>
      </w:r>
    </w:p>
    <w:p w14:paraId="62101ACF" w14:textId="77777777" w:rsidR="004D295A" w:rsidRPr="004D295A" w:rsidRDefault="004D295A" w:rsidP="004D29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4D295A">
        <w:rPr>
          <w:rFonts w:ascii="Times New Roman" w:eastAsia="Times New Roman" w:hAnsi="Times New Roman" w:cs="Times New Roman"/>
          <w:b/>
          <w:bCs/>
          <w:kern w:val="0"/>
          <w:sz w:val="36"/>
          <w:szCs w:val="36"/>
          <w:lang w:eastAsia="en-CA"/>
          <w14:ligatures w14:val="none"/>
        </w:rPr>
        <w:t>16. ACKNOWLEDGMENT OF UNDERSTANDING</w:t>
      </w:r>
    </w:p>
    <w:p w14:paraId="1EE15742" w14:textId="77777777" w:rsidR="004D295A" w:rsidRPr="004D295A" w:rsidRDefault="004D295A" w:rsidP="004D295A">
      <w:p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By selecting the acceptance checkbox and submitting registration, the Participant, Parent, or Legal Guardian acknowledges that:</w:t>
      </w:r>
    </w:p>
    <w:p w14:paraId="45DD5392" w14:textId="77777777" w:rsidR="004D295A" w:rsidRPr="004D295A" w:rsidRDefault="004D295A" w:rsidP="004D295A">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have read this Agreement in its entirety.</w:t>
      </w:r>
    </w:p>
    <w:p w14:paraId="56DBE4A6" w14:textId="77777777" w:rsidR="004D295A" w:rsidRPr="004D295A" w:rsidRDefault="004D295A" w:rsidP="004D295A">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fully understand its contents and legal consequences.</w:t>
      </w:r>
    </w:p>
    <w:p w14:paraId="4CDFA1A0" w14:textId="77777777" w:rsidR="004D295A" w:rsidRPr="004D295A" w:rsidRDefault="004D295A" w:rsidP="004D295A">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understand that participation involves inherent risks.</w:t>
      </w:r>
    </w:p>
    <w:p w14:paraId="3A48517D" w14:textId="77777777" w:rsidR="004D295A" w:rsidRPr="004D295A" w:rsidRDefault="004D295A" w:rsidP="004D295A">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voluntarily accept all risks associated with participation.</w:t>
      </w:r>
    </w:p>
    <w:p w14:paraId="036B0480" w14:textId="77777777" w:rsidR="004D295A" w:rsidRPr="004D295A" w:rsidRDefault="004D295A" w:rsidP="004D295A">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They agree to be legally bound by all terms of this Agreement.</w:t>
      </w:r>
    </w:p>
    <w:p w14:paraId="3B985F0B" w14:textId="77777777" w:rsidR="004D295A" w:rsidRPr="004D295A" w:rsidRDefault="004D295A" w:rsidP="004D295A">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4D295A">
        <w:rPr>
          <w:rFonts w:ascii="Times New Roman" w:eastAsia="Times New Roman" w:hAnsi="Times New Roman" w:cs="Times New Roman"/>
          <w:kern w:val="0"/>
          <w:lang w:eastAsia="en-CA"/>
          <w14:ligatures w14:val="none"/>
        </w:rPr>
        <w:t>Electronic acceptance shall have the same force and effect as a handwritten signature.</w:t>
      </w:r>
    </w:p>
    <w:p w14:paraId="32785342" w14:textId="77777777" w:rsidR="004D295A" w:rsidRDefault="004D295A"/>
    <w:sectPr w:rsidR="004D29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FC2"/>
    <w:multiLevelType w:val="multilevel"/>
    <w:tmpl w:val="C50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3D56"/>
    <w:multiLevelType w:val="multilevel"/>
    <w:tmpl w:val="839C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95EEC"/>
    <w:multiLevelType w:val="multilevel"/>
    <w:tmpl w:val="AE0A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A43DE"/>
    <w:multiLevelType w:val="multilevel"/>
    <w:tmpl w:val="D878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F1F90"/>
    <w:multiLevelType w:val="multilevel"/>
    <w:tmpl w:val="11DC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B3498"/>
    <w:multiLevelType w:val="multilevel"/>
    <w:tmpl w:val="EB1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C298D"/>
    <w:multiLevelType w:val="multilevel"/>
    <w:tmpl w:val="6B8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8624F"/>
    <w:multiLevelType w:val="multilevel"/>
    <w:tmpl w:val="7D1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8059F"/>
    <w:multiLevelType w:val="multilevel"/>
    <w:tmpl w:val="F63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84402"/>
    <w:multiLevelType w:val="multilevel"/>
    <w:tmpl w:val="686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028902">
    <w:abstractNumId w:val="8"/>
  </w:num>
  <w:num w:numId="2" w16cid:durableId="1422481518">
    <w:abstractNumId w:val="6"/>
  </w:num>
  <w:num w:numId="3" w16cid:durableId="1357854629">
    <w:abstractNumId w:val="2"/>
  </w:num>
  <w:num w:numId="4" w16cid:durableId="568882569">
    <w:abstractNumId w:val="9"/>
  </w:num>
  <w:num w:numId="5" w16cid:durableId="1902595467">
    <w:abstractNumId w:val="5"/>
  </w:num>
  <w:num w:numId="6" w16cid:durableId="506793161">
    <w:abstractNumId w:val="0"/>
  </w:num>
  <w:num w:numId="7" w16cid:durableId="2042199814">
    <w:abstractNumId w:val="3"/>
  </w:num>
  <w:num w:numId="8" w16cid:durableId="362707242">
    <w:abstractNumId w:val="7"/>
  </w:num>
  <w:num w:numId="9" w16cid:durableId="645746504">
    <w:abstractNumId w:val="1"/>
  </w:num>
  <w:num w:numId="10" w16cid:durableId="1104881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5A"/>
    <w:rsid w:val="004D295A"/>
    <w:rsid w:val="00825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966F"/>
  <w15:chartTrackingRefBased/>
  <w15:docId w15:val="{BD2B5C36-2591-480B-81DA-9DAF7DD3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95A"/>
    <w:rPr>
      <w:rFonts w:eastAsiaTheme="majorEastAsia" w:cstheme="majorBidi"/>
      <w:color w:val="272727" w:themeColor="text1" w:themeTint="D8"/>
    </w:rPr>
  </w:style>
  <w:style w:type="paragraph" w:styleId="Title">
    <w:name w:val="Title"/>
    <w:basedOn w:val="Normal"/>
    <w:next w:val="Normal"/>
    <w:link w:val="TitleChar"/>
    <w:uiPriority w:val="10"/>
    <w:qFormat/>
    <w:rsid w:val="004D2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95A"/>
    <w:pPr>
      <w:spacing w:before="160"/>
      <w:jc w:val="center"/>
    </w:pPr>
    <w:rPr>
      <w:i/>
      <w:iCs/>
      <w:color w:val="404040" w:themeColor="text1" w:themeTint="BF"/>
    </w:rPr>
  </w:style>
  <w:style w:type="character" w:customStyle="1" w:styleId="QuoteChar">
    <w:name w:val="Quote Char"/>
    <w:basedOn w:val="DefaultParagraphFont"/>
    <w:link w:val="Quote"/>
    <w:uiPriority w:val="29"/>
    <w:rsid w:val="004D295A"/>
    <w:rPr>
      <w:i/>
      <w:iCs/>
      <w:color w:val="404040" w:themeColor="text1" w:themeTint="BF"/>
    </w:rPr>
  </w:style>
  <w:style w:type="paragraph" w:styleId="ListParagraph">
    <w:name w:val="List Paragraph"/>
    <w:basedOn w:val="Normal"/>
    <w:uiPriority w:val="34"/>
    <w:qFormat/>
    <w:rsid w:val="004D295A"/>
    <w:pPr>
      <w:ind w:left="720"/>
      <w:contextualSpacing/>
    </w:pPr>
  </w:style>
  <w:style w:type="character" w:styleId="IntenseEmphasis">
    <w:name w:val="Intense Emphasis"/>
    <w:basedOn w:val="DefaultParagraphFont"/>
    <w:uiPriority w:val="21"/>
    <w:qFormat/>
    <w:rsid w:val="004D295A"/>
    <w:rPr>
      <w:i/>
      <w:iCs/>
      <w:color w:val="0F4761" w:themeColor="accent1" w:themeShade="BF"/>
    </w:rPr>
  </w:style>
  <w:style w:type="paragraph" w:styleId="IntenseQuote">
    <w:name w:val="Intense Quote"/>
    <w:basedOn w:val="Normal"/>
    <w:next w:val="Normal"/>
    <w:link w:val="IntenseQuoteChar"/>
    <w:uiPriority w:val="30"/>
    <w:qFormat/>
    <w:rsid w:val="004D2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95A"/>
    <w:rPr>
      <w:i/>
      <w:iCs/>
      <w:color w:val="0F4761" w:themeColor="accent1" w:themeShade="BF"/>
    </w:rPr>
  </w:style>
  <w:style w:type="character" w:styleId="IntenseReference">
    <w:name w:val="Intense Reference"/>
    <w:basedOn w:val="DefaultParagraphFont"/>
    <w:uiPriority w:val="32"/>
    <w:qFormat/>
    <w:rsid w:val="004D29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mcarthur</dc:creator>
  <cp:keywords/>
  <dc:description/>
  <cp:lastModifiedBy>alan mcarthur</cp:lastModifiedBy>
  <cp:revision>1</cp:revision>
  <dcterms:created xsi:type="dcterms:W3CDTF">2026-06-22T17:50:00Z</dcterms:created>
  <dcterms:modified xsi:type="dcterms:W3CDTF">2026-06-22T17:52:00Z</dcterms:modified>
</cp:coreProperties>
</file>